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79" w:rsidRDefault="007E3D79"/>
    <w:p w:rsidR="00BD5FF7" w:rsidRPr="00A4213D" w:rsidRDefault="00A4213D" w:rsidP="00A4213D">
      <w:pPr>
        <w:rPr>
          <w:lang w:val="en-US"/>
        </w:rPr>
      </w:pPr>
      <w:r w:rsidRPr="00A4213D">
        <w:rPr>
          <w:noProof/>
          <w:lang w:eastAsia="ru-RU"/>
        </w:rPr>
        <w:drawing>
          <wp:inline distT="0" distB="0" distL="0" distR="0">
            <wp:extent cx="2371725" cy="828675"/>
            <wp:effectExtent l="19050" t="0" r="9525" b="0"/>
            <wp:docPr id="1" name="Рисунок 2" descr="МЕТАЛ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Picture 112" descr="МЕТАЛ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13D">
        <w:rPr>
          <w:noProof/>
          <w:lang w:eastAsia="ru-RU"/>
        </w:rPr>
        <w:drawing>
          <wp:inline distT="0" distB="0" distL="0" distR="0">
            <wp:extent cx="3219450" cy="904875"/>
            <wp:effectExtent l="1905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47882" cy="903755"/>
                      <a:chOff x="0" y="0"/>
                      <a:chExt cx="4347882" cy="903755"/>
                    </a:xfrm>
                  </a:grpSpPr>
                  <a:sp>
                    <a:nvSpPr>
                      <a:cNvPr id="14" name="Text Box 1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347882" cy="903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36576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1">
                            <a:defRPr sz="1000"/>
                          </a:pPr>
                          <a:r>
                            <a:rPr lang="ru-RU" sz="1000" b="1" i="0" u="sng" strike="noStrike">
                              <a:solidFill>
                                <a:srgbClr val="000000"/>
                              </a:solidFill>
                              <a:latin typeface="Arial Cyr"/>
                            </a:rPr>
                            <a:t>ООО «СК «МЕТАЛЛ ПОЛИМЕР»</a:t>
                          </a:r>
                          <a:endParaRPr lang="ru-RU" sz="1000" b="0" i="0" strike="noStrike">
                            <a:solidFill>
                              <a:srgbClr val="000000"/>
                            </a:solidFill>
                            <a:latin typeface="Arial Cyr"/>
                          </a:endParaRPr>
                        </a:p>
                        <a:p>
                          <a:pPr algn="ctr" rtl="1">
                            <a:defRPr sz="1000"/>
                          </a:pPr>
                          <a:r>
                            <a:rPr lang="ru-RU" sz="1000" b="0" i="0" strike="noStrike">
                              <a:solidFill>
                                <a:srgbClr val="000000"/>
                              </a:solidFill>
                              <a:latin typeface="Arial Cyr"/>
                            </a:rPr>
                            <a:t>Адрес : 192012, г.Санкт-Петербург, пр. Обуховской обороны д. 120, литера «Б», офис № 219 (ст.м. «Пролетарская»)</a:t>
                          </a:r>
                        </a:p>
                        <a:p>
                          <a:pPr algn="ctr" rtl="1">
                            <a:defRPr sz="1000"/>
                          </a:pPr>
                          <a:r>
                            <a:rPr lang="ru-RU" sz="1000" b="1" i="0" strike="noStrike">
                              <a:solidFill>
                                <a:srgbClr val="000000"/>
                              </a:solidFill>
                              <a:latin typeface="Arial Cyr"/>
                            </a:rPr>
                            <a:t>т/ф: (812) 380-83-78</a:t>
                          </a:r>
                        </a:p>
                        <a:p>
                          <a:pPr algn="ctr" rtl="1">
                            <a:defRPr sz="1000"/>
                          </a:pPr>
                          <a:r>
                            <a:rPr lang="en-US" sz="1000" b="0" i="0" strike="noStrike">
                              <a:solidFill>
                                <a:srgbClr val="0000FF"/>
                              </a:solidFill>
                              <a:latin typeface="Arial Cyr"/>
                            </a:rPr>
                            <a:t>E-mail: info@metall-polimer.com      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4213D" w:rsidRPr="00A4213D" w:rsidRDefault="00A4213D">
      <w:pPr>
        <w:rPr>
          <w:lang w:val="en-US"/>
        </w:rPr>
      </w:pPr>
    </w:p>
    <w:p w:rsidR="00A4213D" w:rsidRDefault="00A4213D" w:rsidP="00A421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66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Металлочерепица</w:t>
      </w:r>
      <w:proofErr w:type="spellEnd"/>
      <w:r w:rsidRPr="00966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66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Экоррей</w:t>
      </w:r>
      <w:proofErr w:type="spellEnd"/>
    </w:p>
    <w:p w:rsidR="00BD5FF7" w:rsidRPr="005177A8" w:rsidRDefault="005177A8" w:rsidP="00517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5177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Прайс</w:t>
      </w:r>
      <w:proofErr w:type="spellEnd"/>
      <w:r w:rsidRPr="005177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от 26,10,2015</w:t>
      </w:r>
    </w:p>
    <w:tbl>
      <w:tblPr>
        <w:tblW w:w="9740" w:type="dxa"/>
        <w:tblInd w:w="93" w:type="dxa"/>
        <w:tblLook w:val="04A0"/>
      </w:tblPr>
      <w:tblGrid>
        <w:gridCol w:w="600"/>
        <w:gridCol w:w="5260"/>
        <w:gridCol w:w="940"/>
        <w:gridCol w:w="660"/>
        <w:gridCol w:w="920"/>
        <w:gridCol w:w="1360"/>
      </w:tblGrid>
      <w:tr w:rsidR="00BD5FF7" w:rsidRPr="00BD5FF7" w:rsidTr="00BD5FF7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Металлочерепица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Экоррей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(полиэстер.)  0,4 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1190, в размер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F3036" w:rsidP="00BD5F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</w:tr>
      <w:tr w:rsidR="00BD5FF7" w:rsidRPr="00BD5FF7" w:rsidTr="00BD5FF7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Металлочерепица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Экоррей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(полиэстер.)  0,45 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1190, в размер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F3036" w:rsidP="00BD5F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</w:tr>
      <w:tr w:rsidR="00BD5FF7" w:rsidRPr="00BD5FF7" w:rsidTr="00BD5FF7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Металлочерепица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Экоррей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(полиэстер.)  0,5 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1190, в размер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F3036" w:rsidP="00BD5F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</w:tr>
      <w:tr w:rsidR="00BD5FF7" w:rsidRPr="00BD5FF7" w:rsidTr="00BD5FF7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Металлочерепица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Экоррей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(полиэстер.)  0,6 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1190, в размер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F3036" w:rsidP="00BD5F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</w:t>
            </w:r>
          </w:p>
        </w:tc>
      </w:tr>
      <w:tr w:rsidR="00BD5FF7" w:rsidRPr="00BD5FF7" w:rsidTr="00BD5FF7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Металлочерепица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Экоррей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(полиэстер.)  ОН, в размер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F3036" w:rsidP="00BD5F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 w:rsidR="00BD5FF7"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6.50</w:t>
            </w:r>
          </w:p>
        </w:tc>
      </w:tr>
      <w:tr w:rsidR="00BD5FF7" w:rsidRPr="00BD5FF7" w:rsidTr="00BD5FF7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Металлочерепица</w:t>
            </w:r>
            <w:proofErr w:type="spellEnd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Экоррей</w:t>
            </w:r>
            <w:proofErr w:type="spellEnd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Deep</w:t>
            </w:r>
            <w:proofErr w:type="spellEnd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Mat</w:t>
            </w:r>
            <w:proofErr w:type="spellEnd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0,4 </w:t>
            </w:r>
            <w:proofErr w:type="spell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</w:t>
            </w:r>
            <w:proofErr w:type="spellEnd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1190, в размер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</w:t>
            </w:r>
            <w:proofErr w:type="gram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м</w:t>
            </w:r>
            <w:proofErr w:type="gram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FF7" w:rsidRPr="00BD5FF7" w:rsidRDefault="00BF3036" w:rsidP="00BD5F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  <w:tr w:rsidR="00BD5FF7" w:rsidRPr="00BD5FF7" w:rsidTr="00BD5FF7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Металлочерепица</w:t>
            </w:r>
            <w:proofErr w:type="spellEnd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Экоррей</w:t>
            </w:r>
            <w:proofErr w:type="spellEnd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Deep</w:t>
            </w:r>
            <w:proofErr w:type="spellEnd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Mat</w:t>
            </w:r>
            <w:proofErr w:type="spellEnd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0,5 </w:t>
            </w:r>
            <w:proofErr w:type="spell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</w:t>
            </w:r>
            <w:proofErr w:type="spellEnd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1190, в размер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</w:t>
            </w:r>
            <w:proofErr w:type="gram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м</w:t>
            </w:r>
            <w:proofErr w:type="gramStart"/>
            <w:r w:rsidRPr="00BD5FF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D5FF7" w:rsidRPr="00BD5FF7" w:rsidRDefault="00BF3036" w:rsidP="00BD5F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290</w:t>
            </w:r>
          </w:p>
        </w:tc>
      </w:tr>
      <w:tr w:rsidR="00BD5FF7" w:rsidRPr="00BD5FF7" w:rsidTr="00BD5FF7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Металлочерепица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Экоррей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LuxSteel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Sky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0,5 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1190, в размер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F3036" w:rsidP="00BD5F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</w:tr>
      <w:tr w:rsidR="00BD5FF7" w:rsidRPr="00BD5FF7" w:rsidTr="00BD5FF7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Металлочерепица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Экоррей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Printech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Бронза 0,5 </w:t>
            </w:r>
            <w:proofErr w:type="spell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1190, в размер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D5FF7" w:rsidP="00BD5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м</w:t>
            </w:r>
            <w:proofErr w:type="gramStart"/>
            <w:r w:rsidRPr="00BD5F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FF7" w:rsidRPr="00BD5FF7" w:rsidRDefault="00BF3036" w:rsidP="00BD5F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</w:t>
            </w:r>
          </w:p>
        </w:tc>
      </w:tr>
    </w:tbl>
    <w:p w:rsidR="0096605F" w:rsidRDefault="0096605F"/>
    <w:p w:rsidR="0096605F" w:rsidRPr="0096605F" w:rsidRDefault="0096605F" w:rsidP="00966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605F">
        <w:rPr>
          <w:rFonts w:ascii="Verdana" w:eastAsia="Times New Roman" w:hAnsi="Verdana" w:cs="Times New Roman"/>
          <w:sz w:val="17"/>
          <w:szCs w:val="17"/>
          <w:lang w:eastAsia="ru-RU"/>
        </w:rPr>
        <w:t>Полная ширина — 1190 мм</w:t>
      </w:r>
    </w:p>
    <w:p w:rsidR="0096605F" w:rsidRPr="0096605F" w:rsidRDefault="0096605F" w:rsidP="00966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605F">
        <w:rPr>
          <w:rFonts w:ascii="Verdana" w:eastAsia="Times New Roman" w:hAnsi="Verdana" w:cs="Times New Roman"/>
          <w:sz w:val="17"/>
          <w:szCs w:val="17"/>
          <w:lang w:eastAsia="ru-RU"/>
        </w:rPr>
        <w:t>Полезная ширина — 1130 мм</w:t>
      </w:r>
    </w:p>
    <w:p w:rsidR="0096605F" w:rsidRPr="0096605F" w:rsidRDefault="0096605F" w:rsidP="00966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605F">
        <w:rPr>
          <w:rFonts w:ascii="Verdana" w:eastAsia="Times New Roman" w:hAnsi="Verdana" w:cs="Times New Roman"/>
          <w:sz w:val="17"/>
          <w:szCs w:val="17"/>
          <w:lang w:eastAsia="ru-RU"/>
        </w:rPr>
        <w:t>Шаг рисунка — 400 мм</w:t>
      </w:r>
    </w:p>
    <w:p w:rsidR="0096605F" w:rsidRPr="0096605F" w:rsidRDefault="0096605F" w:rsidP="00966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6605F">
        <w:rPr>
          <w:rFonts w:ascii="Verdana" w:eastAsia="Times New Roman" w:hAnsi="Verdana" w:cs="Times New Roman"/>
          <w:sz w:val="17"/>
          <w:szCs w:val="17"/>
          <w:lang w:eastAsia="ru-RU"/>
        </w:rPr>
        <w:t>Высота профиля — 26 мм</w:t>
      </w:r>
    </w:p>
    <w:p w:rsidR="0096605F" w:rsidRPr="0096605F" w:rsidRDefault="0096605F" w:rsidP="0096605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96605F" w:rsidRDefault="0096605F"/>
    <w:p w:rsidR="0096605F" w:rsidRDefault="0096605F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-241935</wp:posOffset>
            </wp:positionH>
            <wp:positionV relativeFrom="line">
              <wp:posOffset>-79375</wp:posOffset>
            </wp:positionV>
            <wp:extent cx="3810000" cy="3810000"/>
            <wp:effectExtent l="19050" t="0" r="0" b="0"/>
            <wp:wrapSquare wrapText="bothSides"/>
            <wp:docPr id="2" name="Рисунок 2" descr="&amp;Mcy;&amp;iecy;&amp;tcy;&amp;acy;&amp;lcy;&amp;lcy;&amp;ocy;&amp;chcy;&amp;iecy;&amp;rcy;&amp;iecy;&amp;pcy;&amp;icy;&amp;tscy;&amp;acy; &amp;Ecy;&amp;kcy;&amp;ocy;&amp;rcy;&amp;r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Mcy;&amp;iecy;&amp;tcy;&amp;acy;&amp;lcy;&amp;lcy;&amp;ocy;&amp;chcy;&amp;iecy;&amp;rcy;&amp;iecy;&amp;pcy;&amp;icy;&amp;tscy;&amp;acy; &amp;Ecy;&amp;kcy;&amp;ocy;&amp;rcy;&amp;r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605F" w:rsidSect="007E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409F1"/>
    <w:multiLevelType w:val="multilevel"/>
    <w:tmpl w:val="ED4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605F"/>
    <w:rsid w:val="0004424D"/>
    <w:rsid w:val="005177A8"/>
    <w:rsid w:val="007130A7"/>
    <w:rsid w:val="007E3D79"/>
    <w:rsid w:val="0096605F"/>
    <w:rsid w:val="00A4213D"/>
    <w:rsid w:val="00AF47F5"/>
    <w:rsid w:val="00B87B83"/>
    <w:rsid w:val="00BD5FF7"/>
    <w:rsid w:val="00B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79"/>
  </w:style>
  <w:style w:type="paragraph" w:styleId="3">
    <w:name w:val="heading 3"/>
    <w:basedOn w:val="a"/>
    <w:link w:val="30"/>
    <w:uiPriority w:val="9"/>
    <w:qFormat/>
    <w:rsid w:val="00966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2015-10-12T08:09:00Z</cp:lastPrinted>
  <dcterms:created xsi:type="dcterms:W3CDTF">2015-10-12T08:08:00Z</dcterms:created>
  <dcterms:modified xsi:type="dcterms:W3CDTF">2015-10-26T09:04:00Z</dcterms:modified>
</cp:coreProperties>
</file>